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2E67" w:rsidRPr="00594324" w:rsidRDefault="00B02E67" w:rsidP="00B02E67">
      <w:pPr>
        <w:jc w:val="right"/>
        <w:rPr>
          <w:rFonts w:ascii="Times New Roman" w:hAnsi="Times New Roman" w:cs="Times New Roman"/>
          <w:b/>
          <w:bCs/>
        </w:rPr>
      </w:pPr>
      <w:r w:rsidRPr="00594324">
        <w:rPr>
          <w:rFonts w:ascii="Times New Roman" w:hAnsi="Times New Roman" w:cs="Times New Roman"/>
          <w:b/>
          <w:bCs/>
        </w:rPr>
        <w:t>Załącznik nr 2.</w:t>
      </w:r>
      <w:r>
        <w:rPr>
          <w:rFonts w:ascii="Times New Roman" w:hAnsi="Times New Roman" w:cs="Times New Roman"/>
          <w:b/>
          <w:bCs/>
        </w:rPr>
        <w:t>6</w:t>
      </w:r>
      <w:r w:rsidRPr="00594324">
        <w:rPr>
          <w:rFonts w:ascii="Times New Roman" w:hAnsi="Times New Roman" w:cs="Times New Roman"/>
          <w:b/>
          <w:bCs/>
        </w:rPr>
        <w:t>a do SWZ</w:t>
      </w:r>
    </w:p>
    <w:p w:rsidR="00B02E67" w:rsidRPr="00594324" w:rsidRDefault="00B02E67" w:rsidP="00B02E67">
      <w:pPr>
        <w:jc w:val="both"/>
        <w:rPr>
          <w:rFonts w:ascii="Times New Roman" w:hAnsi="Times New Roman" w:cs="Times New Roman"/>
          <w:b/>
          <w:bCs/>
          <w:u w:val="single"/>
        </w:rPr>
      </w:pPr>
    </w:p>
    <w:p w:rsidR="00B02E67" w:rsidRPr="00594324" w:rsidRDefault="00B02E67" w:rsidP="00B02E67">
      <w:pPr>
        <w:jc w:val="both"/>
        <w:rPr>
          <w:rFonts w:ascii="Times New Roman" w:hAnsi="Times New Roman" w:cs="Times New Roman"/>
          <w:b/>
          <w:bCs/>
          <w:u w:val="single"/>
        </w:rPr>
      </w:pPr>
      <w:r w:rsidRPr="00594324">
        <w:rPr>
          <w:rFonts w:ascii="Times New Roman" w:hAnsi="Times New Roman" w:cs="Times New Roman"/>
          <w:b/>
          <w:bCs/>
          <w:u w:val="single"/>
        </w:rPr>
        <w:t xml:space="preserve">Opis przedmiotu Zamówienia / ZESTAWIENIE WYMAGANYCH FUNKCJI I </w:t>
      </w:r>
      <w:r w:rsidR="006206AE">
        <w:rPr>
          <w:rFonts w:ascii="Times New Roman" w:hAnsi="Times New Roman" w:cs="Times New Roman"/>
          <w:b/>
          <w:bCs/>
          <w:u w:val="single"/>
        </w:rPr>
        <w:t>PARAMETRÓW TECHNICZNYCH – Pakiet</w:t>
      </w:r>
      <w:r w:rsidRPr="00594324">
        <w:rPr>
          <w:rFonts w:ascii="Times New Roman" w:hAnsi="Times New Roman" w:cs="Times New Roman"/>
          <w:b/>
          <w:bCs/>
          <w:u w:val="single"/>
        </w:rPr>
        <w:t xml:space="preserve"> nr </w:t>
      </w:r>
      <w:r>
        <w:rPr>
          <w:rFonts w:ascii="Times New Roman" w:hAnsi="Times New Roman" w:cs="Times New Roman"/>
          <w:b/>
          <w:bCs/>
          <w:u w:val="single"/>
        </w:rPr>
        <w:t>6</w:t>
      </w:r>
    </w:p>
    <w:p w:rsidR="004E3A25" w:rsidRPr="00B02E67" w:rsidRDefault="00B02E67" w:rsidP="00B02E67">
      <w:pPr>
        <w:rPr>
          <w:rFonts w:ascii="Times New Roman" w:hAnsi="Times New Roman" w:cs="Times New Roman"/>
          <w:b/>
          <w:bCs/>
        </w:rPr>
      </w:pPr>
      <w:r w:rsidRPr="00594324">
        <w:rPr>
          <w:rFonts w:ascii="Times New Roman" w:hAnsi="Times New Roman" w:cs="Times New Roman"/>
          <w:b/>
          <w:bCs/>
          <w:u w:val="single"/>
        </w:rPr>
        <w:t>Przedmiot zamówienia</w:t>
      </w:r>
      <w:r w:rsidRPr="00594324">
        <w:rPr>
          <w:rFonts w:ascii="Times New Roman" w:hAnsi="Times New Roman" w:cs="Times New Roman"/>
          <w:b/>
          <w:bCs/>
        </w:rPr>
        <w:t>:</w:t>
      </w:r>
      <w:r>
        <w:rPr>
          <w:rFonts w:ascii="Times New Roman" w:hAnsi="Times New Roman" w:cs="Times New Roman"/>
          <w:b/>
          <w:bCs/>
        </w:rPr>
        <w:t xml:space="preserve"> </w:t>
      </w:r>
      <w:r w:rsidR="004E3A25" w:rsidRPr="004E3A2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System zamknięty do pobierania krwi</w:t>
      </w:r>
    </w:p>
    <w:p w:rsidR="00185789" w:rsidRPr="000E226A" w:rsidRDefault="00185789">
      <w:pPr>
        <w:rPr>
          <w:rFonts w:ascii="Times New Roman" w:eastAsia="Times New Roman" w:hAnsi="Times New Roman" w:cs="Times New Roman"/>
          <w:b/>
          <w:bCs/>
        </w:rPr>
      </w:pPr>
    </w:p>
    <w:tbl>
      <w:tblPr>
        <w:tblW w:w="9903" w:type="dxa"/>
        <w:tblInd w:w="-156" w:type="dxa"/>
        <w:tblLayout w:type="fixed"/>
        <w:tblLook w:val="0000"/>
      </w:tblPr>
      <w:tblGrid>
        <w:gridCol w:w="633"/>
        <w:gridCol w:w="3175"/>
        <w:gridCol w:w="1134"/>
        <w:gridCol w:w="1276"/>
        <w:gridCol w:w="1843"/>
        <w:gridCol w:w="1842"/>
      </w:tblGrid>
      <w:tr w:rsidR="00157B3E" w:rsidRPr="000A4DAC" w:rsidTr="00157B3E">
        <w:trPr>
          <w:trHeight w:val="340"/>
        </w:trPr>
        <w:tc>
          <w:tcPr>
            <w:tcW w:w="806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C0C0C0"/>
          </w:tcPr>
          <w:p w:rsidR="00157B3E" w:rsidRPr="000A4DAC" w:rsidRDefault="00157B3E">
            <w:pPr>
              <w:widowControl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A4DA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Wymagane parametry i funkcje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157B3E" w:rsidRPr="000A4DAC" w:rsidRDefault="00157B3E">
            <w:pPr>
              <w:widowControl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157B3E" w:rsidRPr="000A4DAC" w:rsidTr="00157B3E">
        <w:trPr>
          <w:trHeight w:val="1484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:rsidR="00157B3E" w:rsidRPr="000A4DAC" w:rsidRDefault="00157B3E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A4DA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3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:rsidR="00157B3E" w:rsidRPr="000A4DAC" w:rsidRDefault="00157B3E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A4DA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Wymagany parametr / warunek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:rsidR="00157B3E" w:rsidRPr="000A4DAC" w:rsidRDefault="00157B3E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A4DA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Warunek graniczny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:rsidR="00157B3E" w:rsidRPr="000A4DAC" w:rsidRDefault="00157B3E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A4DA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Punktacja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EAEAEA"/>
            <w:vAlign w:val="center"/>
          </w:tcPr>
          <w:p w:rsidR="00157B3E" w:rsidRPr="000A4DAC" w:rsidRDefault="00157B3E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A4DA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Odpowiedź Wykonawcy (podać parametry oferowane)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57B3E" w:rsidRPr="000A4DAC" w:rsidRDefault="00157B3E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Uwagi*</w:t>
            </w:r>
          </w:p>
        </w:tc>
      </w:tr>
      <w:tr w:rsidR="00157B3E" w:rsidRPr="000A4DAC" w:rsidTr="00157B3E">
        <w:trPr>
          <w:trHeight w:val="788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157B3E" w:rsidRPr="000A4DAC" w:rsidRDefault="00157B3E">
            <w:pPr>
              <w:widowControl w:val="0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A4DA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I.</w:t>
            </w:r>
          </w:p>
        </w:tc>
        <w:tc>
          <w:tcPr>
            <w:tcW w:w="74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C0C0C0"/>
            <w:vAlign w:val="center"/>
          </w:tcPr>
          <w:p w:rsidR="00157B3E" w:rsidRPr="000A4DAC" w:rsidRDefault="00157B3E">
            <w:pPr>
              <w:widowControl w:val="0"/>
              <w:spacing w:before="256" w:after="0" w:line="276" w:lineRule="auto"/>
              <w:ind w:left="432" w:right="72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A4D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PARAMETRY WYMAGANE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157B3E" w:rsidRPr="000A4DAC" w:rsidRDefault="00157B3E">
            <w:pPr>
              <w:widowControl w:val="0"/>
              <w:spacing w:before="256" w:after="0" w:line="276" w:lineRule="auto"/>
              <w:ind w:left="432" w:right="72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157B3E" w:rsidRPr="000A4DAC" w:rsidTr="00157B3E">
        <w:trPr>
          <w:trHeight w:val="966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7B3E" w:rsidRPr="000A4DAC" w:rsidRDefault="00157B3E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4DAC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3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B3E" w:rsidRDefault="00157B3E">
            <w:pPr>
              <w:widowControl w:val="0"/>
              <w:tabs>
                <w:tab w:val="left" w:pos="432"/>
              </w:tabs>
              <w:spacing w:after="0" w:line="276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  <w:lang w:eastAsia="pl-PL"/>
              </w:rPr>
            </w:pPr>
          </w:p>
          <w:p w:rsidR="00157B3E" w:rsidRPr="00896D9C" w:rsidRDefault="00157B3E" w:rsidP="00896D9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96D9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System zapewniający bezpieczeństwo i komfort pobrania krwi, zgodny ze standardem ISO 6710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7B3E" w:rsidRPr="000A4DAC" w:rsidRDefault="00157B3E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4DAC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  <w:p w:rsidR="00157B3E" w:rsidRPr="000A4DAC" w:rsidRDefault="00157B3E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7B3E" w:rsidRPr="000A4DAC" w:rsidRDefault="00157B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4DAC">
              <w:rPr>
                <w:rFonts w:ascii="Times New Roman" w:hAnsi="Times New Roman" w:cs="Times New Roman"/>
                <w:sz w:val="20"/>
                <w:szCs w:val="20"/>
              </w:rPr>
              <w:t>Brak punktów.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57B3E" w:rsidRPr="000A4DAC" w:rsidRDefault="00157B3E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B3E" w:rsidRPr="000A4DAC" w:rsidRDefault="00157B3E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57B3E" w:rsidRPr="000A4DAC" w:rsidTr="00157B3E">
        <w:trPr>
          <w:trHeight w:val="966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7B3E" w:rsidRPr="000A4DAC" w:rsidRDefault="00157B3E" w:rsidP="00DF1978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4DA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B3E" w:rsidRPr="000A4DAC" w:rsidRDefault="00157B3E" w:rsidP="00DF19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D9C">
              <w:rPr>
                <w:rFonts w:ascii="Times New Roman" w:hAnsi="Times New Roman" w:cs="Times New Roman"/>
                <w:sz w:val="20"/>
                <w:szCs w:val="20"/>
              </w:rPr>
              <w:t xml:space="preserve">Wszystkie probówki zawierają znacznik prawidłowego pobrania poziomu krwi. Etykieta probówki zaopatrzona w: znak sterylności, termin ważności, symbol odczynnika preparującego krew, nr serii, nr katalogowy, nazwę producenta. 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B3E" w:rsidRPr="000A4DAC" w:rsidRDefault="00157B3E" w:rsidP="00DF1978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4DAC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B3E" w:rsidRPr="000A4DAC" w:rsidRDefault="00157B3E" w:rsidP="00DF19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4DAC">
              <w:rPr>
                <w:rFonts w:ascii="Times New Roman" w:hAnsi="Times New Roman" w:cs="Times New Roman"/>
                <w:sz w:val="20"/>
                <w:szCs w:val="20"/>
              </w:rPr>
              <w:t>Brak punktów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57B3E" w:rsidRPr="000A4DAC" w:rsidRDefault="00157B3E" w:rsidP="00DF1978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B3E" w:rsidRPr="000A4DAC" w:rsidRDefault="00157B3E" w:rsidP="00DF1978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57B3E" w:rsidRPr="000A4DAC" w:rsidTr="00157B3E">
        <w:trPr>
          <w:trHeight w:val="966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7B3E" w:rsidRPr="000A4DAC" w:rsidRDefault="00157B3E" w:rsidP="00DF1978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4DA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B3E" w:rsidRPr="000A4DAC" w:rsidRDefault="00157B3E" w:rsidP="00896D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D9C">
              <w:rPr>
                <w:rFonts w:ascii="Times New Roman" w:hAnsi="Times New Roman" w:cs="Times New Roman"/>
                <w:sz w:val="20"/>
                <w:szCs w:val="20"/>
              </w:rPr>
              <w:t xml:space="preserve">Wszystkie elementy systemu zamkniętego pochodzące od jednego producenta, zgodnie z rekomendacjami : EFLM, KIDL, CLSI. 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B3E" w:rsidRPr="000A4DAC" w:rsidRDefault="00157B3E" w:rsidP="00DF1978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4DAC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B3E" w:rsidRPr="000A4DAC" w:rsidRDefault="00157B3E" w:rsidP="00DF19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4DAC">
              <w:rPr>
                <w:rFonts w:ascii="Times New Roman" w:hAnsi="Times New Roman" w:cs="Times New Roman"/>
                <w:sz w:val="20"/>
                <w:szCs w:val="20"/>
              </w:rPr>
              <w:t>Brak punktów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57B3E" w:rsidRPr="000A4DAC" w:rsidRDefault="00157B3E" w:rsidP="00DF1978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B3E" w:rsidRPr="000A4DAC" w:rsidRDefault="00157B3E" w:rsidP="00DF1978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57B3E" w:rsidRPr="000A4DAC" w:rsidTr="00157B3E">
        <w:trPr>
          <w:trHeight w:val="966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7B3E" w:rsidRPr="000A4DAC" w:rsidRDefault="00157B3E" w:rsidP="00DF1978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4DA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B3E" w:rsidRPr="000A4DAC" w:rsidRDefault="00157B3E" w:rsidP="00DF19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D9C">
              <w:rPr>
                <w:rFonts w:ascii="Times New Roman" w:hAnsi="Times New Roman" w:cs="Times New Roman"/>
                <w:sz w:val="20"/>
                <w:szCs w:val="20"/>
              </w:rPr>
              <w:t xml:space="preserve">Oferowany system spełnia warunki dopuszczenia do obrotu i używania na terenie RP(zgodnie z ustawą o wyrobach medycznych z dnia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07</w:t>
            </w:r>
            <w:r w:rsidRPr="00896D9C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896D9C">
              <w:rPr>
                <w:rFonts w:ascii="Times New Roman" w:hAnsi="Times New Roman" w:cs="Times New Roman"/>
                <w:sz w:val="20"/>
                <w:szCs w:val="20"/>
              </w:rPr>
              <w:t>.20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  <w:r w:rsidRPr="00896D9C">
              <w:rPr>
                <w:rFonts w:ascii="Times New Roman" w:hAnsi="Times New Roman" w:cs="Times New Roman"/>
                <w:sz w:val="20"/>
                <w:szCs w:val="20"/>
              </w:rPr>
              <w:t xml:space="preserve">, DZ.U.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2022 poz.974 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B3E" w:rsidRPr="000A4DAC" w:rsidRDefault="00157B3E" w:rsidP="00DF1978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4DAC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B3E" w:rsidRPr="000A4DAC" w:rsidRDefault="00157B3E" w:rsidP="00DF19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4DAC">
              <w:rPr>
                <w:rFonts w:ascii="Times New Roman" w:hAnsi="Times New Roman" w:cs="Times New Roman"/>
                <w:sz w:val="20"/>
                <w:szCs w:val="20"/>
              </w:rPr>
              <w:t>Brak punktów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57B3E" w:rsidRPr="000A4DAC" w:rsidRDefault="00157B3E" w:rsidP="00DF1978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B3E" w:rsidRPr="000A4DAC" w:rsidRDefault="00157B3E" w:rsidP="00DF1978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57B3E" w:rsidRPr="000A4DAC" w:rsidTr="00157B3E">
        <w:trPr>
          <w:trHeight w:val="495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7B3E" w:rsidRPr="000A4DAC" w:rsidRDefault="00157B3E" w:rsidP="00DF1978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4DA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B3E" w:rsidRPr="00896D9C" w:rsidRDefault="00157B3E" w:rsidP="00B02E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D9C">
              <w:rPr>
                <w:rFonts w:ascii="Times New Roman" w:hAnsi="Times New Roman" w:cs="Times New Roman"/>
                <w:sz w:val="20"/>
                <w:szCs w:val="20"/>
              </w:rPr>
              <w:t>Oferowany asortyment posiada  deklarację zgodności CE.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B3E" w:rsidRPr="000A4DAC" w:rsidRDefault="00157B3E" w:rsidP="00DF1978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4DAC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B3E" w:rsidRPr="000A4DAC" w:rsidRDefault="00157B3E" w:rsidP="00DF19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4DAC">
              <w:rPr>
                <w:rFonts w:ascii="Times New Roman" w:hAnsi="Times New Roman" w:cs="Times New Roman"/>
                <w:sz w:val="20"/>
                <w:szCs w:val="20"/>
              </w:rPr>
              <w:t>Brak punktów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57B3E" w:rsidRPr="000A4DAC" w:rsidRDefault="00157B3E" w:rsidP="00DF1978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B3E" w:rsidRPr="000A4DAC" w:rsidRDefault="00157B3E" w:rsidP="00DF1978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57B3E" w:rsidRPr="000A4DAC" w:rsidTr="00157B3E">
        <w:trPr>
          <w:trHeight w:val="966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7B3E" w:rsidRPr="000A4DAC" w:rsidRDefault="00157B3E" w:rsidP="00DF1978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4DAC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B3E" w:rsidRPr="000A4DAC" w:rsidRDefault="00157B3E" w:rsidP="00DF19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D9C">
              <w:rPr>
                <w:rFonts w:ascii="Times New Roman" w:hAnsi="Times New Roman" w:cs="Times New Roman"/>
                <w:sz w:val="20"/>
                <w:szCs w:val="20"/>
              </w:rPr>
              <w:t>Elementy oferowanego systemu współpracują bezawaryjnie z posiadanym przez Zamawiającego sprzętem laboratoryjnym (MINDRAY BC-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6200</w:t>
            </w:r>
            <w:r w:rsidRPr="00896D9C">
              <w:rPr>
                <w:rFonts w:ascii="Times New Roman" w:hAnsi="Times New Roman" w:cs="Times New Roman"/>
                <w:sz w:val="20"/>
                <w:szCs w:val="20"/>
              </w:rPr>
              <w:t>, BS-480, BS-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800M</w:t>
            </w:r>
            <w:r w:rsidRPr="00896D9C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ACL-TOP 350</w:t>
            </w:r>
            <w:r w:rsidRPr="00896D9C">
              <w:rPr>
                <w:rFonts w:ascii="Times New Roman" w:hAnsi="Times New Roman" w:cs="Times New Roman"/>
                <w:sz w:val="20"/>
                <w:szCs w:val="20"/>
              </w:rPr>
              <w:t>, ARCHITECT i1000sr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Maglumi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X3</w:t>
            </w:r>
            <w:r w:rsidRPr="00896D9C">
              <w:rPr>
                <w:rFonts w:ascii="Times New Roman" w:hAnsi="Times New Roman" w:cs="Times New Roman"/>
                <w:sz w:val="20"/>
                <w:szCs w:val="20"/>
              </w:rPr>
              <w:t>).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B3E" w:rsidRPr="000A4DAC" w:rsidRDefault="00157B3E" w:rsidP="00DF1978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4DAC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B3E" w:rsidRPr="000A4DAC" w:rsidRDefault="00157B3E" w:rsidP="00DF19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4DAC">
              <w:rPr>
                <w:rFonts w:ascii="Times New Roman" w:hAnsi="Times New Roman" w:cs="Times New Roman"/>
                <w:sz w:val="20"/>
                <w:szCs w:val="20"/>
              </w:rPr>
              <w:t>Brak punktów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57B3E" w:rsidRPr="000A4DAC" w:rsidRDefault="00157B3E" w:rsidP="00DF1978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B3E" w:rsidRPr="000A4DAC" w:rsidRDefault="00157B3E" w:rsidP="00DF1978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57B3E" w:rsidRPr="000A4DAC" w:rsidTr="00157B3E">
        <w:trPr>
          <w:trHeight w:val="966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7B3E" w:rsidRPr="000A4DAC" w:rsidRDefault="00157B3E" w:rsidP="00DF1978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4DA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</w:t>
            </w:r>
          </w:p>
        </w:tc>
        <w:tc>
          <w:tcPr>
            <w:tcW w:w="3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B3E" w:rsidRPr="000A4DAC" w:rsidRDefault="00157B3E" w:rsidP="00896D9C">
            <w:pPr>
              <w:tabs>
                <w:tab w:val="left" w:pos="124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896D9C">
              <w:rPr>
                <w:rFonts w:ascii="Times New Roman" w:hAnsi="Times New Roman" w:cs="Times New Roman"/>
                <w:sz w:val="20"/>
                <w:szCs w:val="20"/>
              </w:rPr>
              <w:t xml:space="preserve">Termin ważności dla igieł i probówek nie krótszy niż 6 miesięcy od daty dostarczenia ( dla koagulologii dopuszcza się 4-miesiące).Termin ważności nie może ulec zmianie po otwarciu opakowania jednostkowego .     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B3E" w:rsidRPr="000A4DAC" w:rsidRDefault="00157B3E" w:rsidP="00DF1978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4DAC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B3E" w:rsidRPr="000A4DAC" w:rsidRDefault="00157B3E" w:rsidP="00DF19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4DAC">
              <w:rPr>
                <w:rFonts w:ascii="Times New Roman" w:hAnsi="Times New Roman" w:cs="Times New Roman"/>
                <w:sz w:val="20"/>
                <w:szCs w:val="20"/>
              </w:rPr>
              <w:t>Brak punktów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57B3E" w:rsidRPr="000A4DAC" w:rsidRDefault="00157B3E" w:rsidP="00DF1978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B3E" w:rsidRPr="000A4DAC" w:rsidRDefault="00157B3E" w:rsidP="00DF1978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57B3E" w:rsidRPr="000A4DAC" w:rsidTr="00157B3E">
        <w:trPr>
          <w:trHeight w:val="966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7B3E" w:rsidRPr="000A4DAC" w:rsidRDefault="00157B3E" w:rsidP="00DF1978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4DAC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B3E" w:rsidRPr="000A4DAC" w:rsidRDefault="00157B3E" w:rsidP="00DF19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D9C">
              <w:rPr>
                <w:rFonts w:ascii="Times New Roman" w:hAnsi="Times New Roman" w:cs="Times New Roman"/>
                <w:sz w:val="20"/>
                <w:szCs w:val="20"/>
              </w:rPr>
              <w:t xml:space="preserve">Bezpłatne szkolenia z zakresu pobierania krwi i minimalizacji błędów </w:t>
            </w:r>
            <w:proofErr w:type="spellStart"/>
            <w:r w:rsidRPr="00896D9C">
              <w:rPr>
                <w:rFonts w:ascii="Times New Roman" w:hAnsi="Times New Roman" w:cs="Times New Roman"/>
                <w:sz w:val="20"/>
                <w:szCs w:val="20"/>
              </w:rPr>
              <w:t>przedlaboratoryjnych</w:t>
            </w:r>
            <w:proofErr w:type="spellEnd"/>
            <w:r w:rsidRPr="00896D9C">
              <w:rPr>
                <w:rFonts w:ascii="Times New Roman" w:hAnsi="Times New Roman" w:cs="Times New Roman"/>
                <w:sz w:val="20"/>
                <w:szCs w:val="20"/>
              </w:rPr>
              <w:t xml:space="preserve"> z wybranego systemu zamkniętego w każdym oddziale szpitalnym  i punktach pobrań Działu Diagnostyki Laboratoryjnej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oraz POZ </w:t>
            </w:r>
            <w:r w:rsidRPr="00896D9C">
              <w:rPr>
                <w:rFonts w:ascii="Times New Roman" w:hAnsi="Times New Roman" w:cs="Times New Roman"/>
                <w:sz w:val="20"/>
                <w:szCs w:val="20"/>
              </w:rPr>
              <w:t>w terminie wyznaczonym przez zamawiającego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896D9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Minimum</w:t>
            </w:r>
            <w:r w:rsidRPr="00896D9C">
              <w:rPr>
                <w:rFonts w:ascii="Times New Roman" w:hAnsi="Times New Roman" w:cs="Times New Roman"/>
                <w:sz w:val="20"/>
                <w:szCs w:val="20"/>
              </w:rPr>
              <w:t xml:space="preserve"> co 6 miesięcy w czasie trwania umowy.          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B3E" w:rsidRPr="000A4DAC" w:rsidRDefault="00157B3E" w:rsidP="00DF1978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4DAC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B3E" w:rsidRPr="000A4DAC" w:rsidRDefault="00157B3E" w:rsidP="00DF19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4DAC">
              <w:rPr>
                <w:rFonts w:ascii="Times New Roman" w:hAnsi="Times New Roman" w:cs="Times New Roman"/>
                <w:sz w:val="20"/>
                <w:szCs w:val="20"/>
              </w:rPr>
              <w:t>Brak punktów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57B3E" w:rsidRPr="000A4DAC" w:rsidRDefault="00157B3E" w:rsidP="00DF1978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B3E" w:rsidRPr="000A4DAC" w:rsidRDefault="00157B3E" w:rsidP="00DF1978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57B3E" w:rsidRPr="000A4DAC" w:rsidTr="00157B3E">
        <w:trPr>
          <w:trHeight w:val="966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7B3E" w:rsidRPr="000A4DAC" w:rsidRDefault="00157B3E" w:rsidP="00DF1978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4DAC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B3E" w:rsidRPr="000A4DAC" w:rsidRDefault="00157B3E" w:rsidP="00896D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D9C">
              <w:rPr>
                <w:rFonts w:ascii="Times New Roman" w:hAnsi="Times New Roman" w:cs="Times New Roman"/>
                <w:sz w:val="20"/>
                <w:szCs w:val="20"/>
              </w:rPr>
              <w:t>Wykonawca  dodatkowo udostępni wymagane szkolenia  Zamawiającemu w formie e-learningowej  w języku polskim poprzez dostęp do platformy internetowej. Każde Szkolenie zakończone indywidualnym zaświadczeniem uczestnictwa . Ocena zawartości merytorycznej dokonana przez Zamawiającego na podstawie udostępnionego wraz z ofertą linku i opisu modułu edukacyjnego.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B3E" w:rsidRPr="000A4DAC" w:rsidRDefault="00157B3E" w:rsidP="00DF1978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4DAC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B3E" w:rsidRPr="000A4DAC" w:rsidRDefault="00157B3E" w:rsidP="00DF19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4DAC">
              <w:rPr>
                <w:rFonts w:ascii="Times New Roman" w:hAnsi="Times New Roman" w:cs="Times New Roman"/>
                <w:sz w:val="20"/>
                <w:szCs w:val="20"/>
              </w:rPr>
              <w:t>Brak punktów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57B3E" w:rsidRPr="000A4DAC" w:rsidRDefault="00157B3E" w:rsidP="00DF1978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B3E" w:rsidRPr="000A4DAC" w:rsidRDefault="00157B3E" w:rsidP="00DF1978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57B3E" w:rsidRPr="000A4DAC" w:rsidTr="00157B3E">
        <w:trPr>
          <w:trHeight w:val="966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7B3E" w:rsidRPr="000A4DAC" w:rsidRDefault="00157B3E" w:rsidP="00DF1978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4DA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B3E" w:rsidRPr="000A4DAC" w:rsidRDefault="00157B3E" w:rsidP="00896D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6D9C">
              <w:rPr>
                <w:rFonts w:ascii="Times New Roman" w:hAnsi="Times New Roman" w:cs="Times New Roman"/>
                <w:sz w:val="20"/>
                <w:szCs w:val="20"/>
              </w:rPr>
              <w:t xml:space="preserve">Wykonawca  wykona  analizę skuteczności szkolenia i eliminacji błędów fazy </w:t>
            </w:r>
            <w:proofErr w:type="spellStart"/>
            <w:r w:rsidRPr="00896D9C">
              <w:rPr>
                <w:rFonts w:ascii="Times New Roman" w:hAnsi="Times New Roman" w:cs="Times New Roman"/>
                <w:sz w:val="20"/>
                <w:szCs w:val="20"/>
              </w:rPr>
              <w:t>przedanalitycznej</w:t>
            </w:r>
            <w:proofErr w:type="spellEnd"/>
            <w:r w:rsidRPr="00896D9C">
              <w:rPr>
                <w:rFonts w:ascii="Times New Roman" w:hAnsi="Times New Roman" w:cs="Times New Roman"/>
                <w:sz w:val="20"/>
                <w:szCs w:val="20"/>
              </w:rPr>
              <w:t xml:space="preserve"> w terminie i na oddziałach wyznaczonych przez Zamawiającego raz w roku w trakcie trwania umowy z przedstawieniem w formie prezentacji oraz pisemnego raportu z przebiegu obserwacji  w zakresie wszystkich etapów fazy </w:t>
            </w:r>
            <w:proofErr w:type="spellStart"/>
            <w:r w:rsidRPr="00896D9C">
              <w:rPr>
                <w:rFonts w:ascii="Times New Roman" w:hAnsi="Times New Roman" w:cs="Times New Roman"/>
                <w:sz w:val="20"/>
                <w:szCs w:val="20"/>
              </w:rPr>
              <w:t>przedanalitycznej</w:t>
            </w:r>
            <w:proofErr w:type="spellEnd"/>
            <w:r w:rsidRPr="00896D9C">
              <w:rPr>
                <w:rFonts w:ascii="Times New Roman" w:hAnsi="Times New Roman" w:cs="Times New Roman"/>
                <w:sz w:val="20"/>
                <w:szCs w:val="20"/>
              </w:rPr>
              <w:t xml:space="preserve"> z wnioskami końcowymi w czasie maksimum 1 miesiąca  od zakończenia wizyty niezbędnej do przeprowadzenia  w/w analizy.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B3E" w:rsidRPr="000A4DAC" w:rsidRDefault="00157B3E" w:rsidP="00DF1978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4DAC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B3E" w:rsidRPr="000A4DAC" w:rsidRDefault="00157B3E" w:rsidP="00DF19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4DAC">
              <w:rPr>
                <w:rFonts w:ascii="Times New Roman" w:hAnsi="Times New Roman" w:cs="Times New Roman"/>
                <w:sz w:val="20"/>
                <w:szCs w:val="20"/>
              </w:rPr>
              <w:t>Brak punktów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57B3E" w:rsidRPr="000A4DAC" w:rsidRDefault="00157B3E" w:rsidP="00DF1978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B3E" w:rsidRPr="000A4DAC" w:rsidRDefault="00157B3E" w:rsidP="00DF1978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57B3E" w:rsidRPr="000A4DAC" w:rsidTr="00157B3E">
        <w:trPr>
          <w:trHeight w:val="80"/>
        </w:trPr>
        <w:tc>
          <w:tcPr>
            <w:tcW w:w="633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157B3E" w:rsidRPr="000A4DAC" w:rsidRDefault="00157B3E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28" w:type="dxa"/>
            <w:gridSpan w:val="4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57B3E" w:rsidRPr="000A4DAC" w:rsidRDefault="00157B3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157B3E" w:rsidRPr="000A4DAC" w:rsidRDefault="00157B3E">
            <w:pPr>
              <w:widowControl w:val="0"/>
              <w:spacing w:before="113" w:after="283" w:line="254" w:lineRule="exact"/>
              <w:jc w:val="center"/>
              <w:textAlignment w:val="baseline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A4D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Parametry oceniane: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B3E" w:rsidRPr="000A4DAC" w:rsidRDefault="00157B3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57B3E" w:rsidRPr="000A4DAC" w:rsidTr="00157B3E">
        <w:trPr>
          <w:trHeight w:val="79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B3E" w:rsidRPr="000A4DAC" w:rsidRDefault="00157B3E" w:rsidP="00777BBD">
            <w:pPr>
              <w:widowControl w:val="0"/>
              <w:spacing w:before="170" w:after="159"/>
              <w:rPr>
                <w:rFonts w:ascii="Times New Roman" w:hAnsi="Times New Roman" w:cs="Times New Roman"/>
                <w:sz w:val="20"/>
                <w:szCs w:val="20"/>
              </w:rPr>
            </w:pPr>
            <w:r w:rsidRPr="000A4DAC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B3E" w:rsidRPr="000A4DAC" w:rsidRDefault="00157B3E" w:rsidP="00777BBD">
            <w:pPr>
              <w:widowControl w:val="0"/>
              <w:tabs>
                <w:tab w:val="right" w:pos="9144"/>
              </w:tabs>
              <w:spacing w:line="254" w:lineRule="exact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A4DAC">
              <w:rPr>
                <w:rFonts w:ascii="Times New Roman" w:hAnsi="Times New Roman" w:cs="Times New Roman"/>
                <w:sz w:val="20"/>
                <w:szCs w:val="20"/>
              </w:rPr>
              <w:t>Cena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B3E" w:rsidRPr="000A4DAC" w:rsidRDefault="00157B3E" w:rsidP="00777BBD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B3E" w:rsidRPr="000A4DAC" w:rsidRDefault="00157B3E" w:rsidP="00777BBD">
            <w:pPr>
              <w:widowControl w:val="0"/>
              <w:tabs>
                <w:tab w:val="left" w:pos="432"/>
              </w:tabs>
              <w:spacing w:after="0" w:line="255" w:lineRule="exac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A4D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TAK-60 pkt</w:t>
            </w:r>
          </w:p>
          <w:p w:rsidR="00157B3E" w:rsidRPr="000A4DAC" w:rsidRDefault="00157B3E" w:rsidP="00777BBD">
            <w:pPr>
              <w:widowControl w:val="0"/>
              <w:tabs>
                <w:tab w:val="left" w:pos="432"/>
              </w:tabs>
              <w:spacing w:after="0" w:line="255" w:lineRule="exac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157B3E" w:rsidRPr="000A4DAC" w:rsidRDefault="00157B3E" w:rsidP="00777BBD">
            <w:pPr>
              <w:widowControl w:val="0"/>
              <w:tabs>
                <w:tab w:val="left" w:pos="432"/>
              </w:tabs>
              <w:spacing w:after="0" w:line="255" w:lineRule="exac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A4D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NIE-0 pkt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B3E" w:rsidRPr="000A4DAC" w:rsidRDefault="00157B3E" w:rsidP="00777BBD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B3E" w:rsidRPr="000A4DAC" w:rsidRDefault="00157B3E" w:rsidP="00777BBD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57B3E" w:rsidRPr="000A4DAC" w:rsidTr="00157B3E">
        <w:trPr>
          <w:trHeight w:val="79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B3E" w:rsidRPr="000A4DAC" w:rsidRDefault="00157B3E" w:rsidP="00777BBD">
            <w:pPr>
              <w:widowControl w:val="0"/>
              <w:spacing w:before="170" w:after="15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B3E" w:rsidRPr="00777BBD" w:rsidRDefault="00157B3E" w:rsidP="00777BBD">
            <w:pPr>
              <w:widowControl w:val="0"/>
              <w:tabs>
                <w:tab w:val="right" w:pos="9144"/>
              </w:tabs>
              <w:spacing w:line="254" w:lineRule="exact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777BBD">
              <w:rPr>
                <w:rFonts w:ascii="Times New Roman" w:hAnsi="Times New Roman" w:cs="Times New Roman"/>
                <w:sz w:val="20"/>
                <w:szCs w:val="20"/>
              </w:rPr>
              <w:t xml:space="preserve">Probówki z odkręcanym (dwugwintowym) korkiem  </w:t>
            </w:r>
            <w:r w:rsidRPr="00777BB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umożliwiającym powtórne, szczelne zamknięcie, w których przy otwarciu nie zachodzi efekt aerozolowy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B3E" w:rsidRPr="00777BBD" w:rsidRDefault="00157B3E" w:rsidP="00777BBD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B3E" w:rsidRPr="00777BBD" w:rsidRDefault="00157B3E" w:rsidP="00777BBD">
            <w:pPr>
              <w:widowControl w:val="0"/>
              <w:tabs>
                <w:tab w:val="left" w:pos="432"/>
              </w:tabs>
              <w:spacing w:after="0" w:line="255" w:lineRule="exac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7B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TAK-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  <w:r w:rsidRPr="00777B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 pkt</w:t>
            </w:r>
          </w:p>
          <w:p w:rsidR="00157B3E" w:rsidRPr="00777BBD" w:rsidRDefault="00157B3E" w:rsidP="00777BBD">
            <w:pPr>
              <w:widowControl w:val="0"/>
              <w:tabs>
                <w:tab w:val="left" w:pos="432"/>
              </w:tabs>
              <w:spacing w:after="0" w:line="255" w:lineRule="exac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7B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NIE-0 pkt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B3E" w:rsidRPr="000A4DAC" w:rsidRDefault="00157B3E" w:rsidP="00777BBD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B3E" w:rsidRPr="000A4DAC" w:rsidRDefault="00157B3E" w:rsidP="00777BBD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57B3E" w:rsidRPr="000A4DAC" w:rsidTr="00157B3E">
        <w:trPr>
          <w:trHeight w:val="79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B3E" w:rsidRPr="000A4DAC" w:rsidRDefault="00157B3E" w:rsidP="00777BBD">
            <w:pPr>
              <w:widowControl w:val="0"/>
              <w:spacing w:before="170" w:after="15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B3E" w:rsidRPr="00777BBD" w:rsidRDefault="00157B3E" w:rsidP="00777BBD">
            <w:pPr>
              <w:widowControl w:val="0"/>
              <w:tabs>
                <w:tab w:val="right" w:pos="9144"/>
              </w:tabs>
              <w:spacing w:line="254" w:lineRule="exact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777BBD"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Aktywator wykrzepiania w probówkach do surowicy gwarantujący </w:t>
            </w:r>
            <w:proofErr w:type="spellStart"/>
            <w:r w:rsidRPr="00777BBD"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wykrzepienie</w:t>
            </w:r>
            <w:proofErr w:type="spellEnd"/>
            <w:r w:rsidRPr="00777BBD"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 w czasie </w:t>
            </w:r>
            <w:proofErr w:type="spellStart"/>
            <w:r w:rsidRPr="00777BBD"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max</w:t>
            </w:r>
            <w:proofErr w:type="spellEnd"/>
            <w:r w:rsidRPr="00777BBD"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. 30 min. , potwierdzony oświadczeniem producenta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B3E" w:rsidRPr="00777BBD" w:rsidRDefault="00157B3E" w:rsidP="00777BBD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B3E" w:rsidRPr="00777BBD" w:rsidRDefault="00157B3E" w:rsidP="00777BBD">
            <w:pPr>
              <w:widowControl w:val="0"/>
              <w:tabs>
                <w:tab w:val="left" w:pos="432"/>
              </w:tabs>
              <w:spacing w:after="0" w:line="255" w:lineRule="exac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7B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TAK-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  <w:r w:rsidRPr="00777B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pkt</w:t>
            </w:r>
          </w:p>
          <w:p w:rsidR="00157B3E" w:rsidRPr="00777BBD" w:rsidRDefault="00157B3E" w:rsidP="00777BBD">
            <w:pPr>
              <w:widowControl w:val="0"/>
              <w:tabs>
                <w:tab w:val="left" w:pos="432"/>
              </w:tabs>
              <w:spacing w:after="0" w:line="255" w:lineRule="exac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7B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NIE-0 pkt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B3E" w:rsidRPr="000A4DAC" w:rsidRDefault="00157B3E" w:rsidP="00777BBD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B3E" w:rsidRPr="000A4DAC" w:rsidRDefault="00157B3E" w:rsidP="00777BBD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57B3E" w:rsidRPr="000A4DAC" w:rsidTr="00157B3E">
        <w:trPr>
          <w:trHeight w:val="79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B3E" w:rsidRPr="000A4DAC" w:rsidRDefault="00157B3E" w:rsidP="00777BBD">
            <w:pPr>
              <w:widowControl w:val="0"/>
              <w:spacing w:before="170" w:after="15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B3E" w:rsidRPr="005E081C" w:rsidRDefault="00157B3E" w:rsidP="00777BBD">
            <w:pPr>
              <w:widowControl w:val="0"/>
              <w:tabs>
                <w:tab w:val="right" w:pos="9144"/>
              </w:tabs>
              <w:spacing w:line="254" w:lineRule="exact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E081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>Bezpieczne, stabilne połączenie igły z probówką  za pomocą  zaczepów umieszczonych na korku probówki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B3E" w:rsidRPr="007A4CFC" w:rsidRDefault="00157B3E" w:rsidP="00777BBD">
            <w:pPr>
              <w:widowControl w:val="0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B3E" w:rsidRPr="005E081C" w:rsidRDefault="00157B3E" w:rsidP="00777BBD">
            <w:pPr>
              <w:widowControl w:val="0"/>
              <w:tabs>
                <w:tab w:val="left" w:pos="432"/>
              </w:tabs>
              <w:spacing w:after="0" w:line="255" w:lineRule="exact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E08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TAK-10 pkt</w:t>
            </w:r>
          </w:p>
          <w:p w:rsidR="00157B3E" w:rsidRPr="007A4CFC" w:rsidRDefault="00157B3E" w:rsidP="00777BBD">
            <w:pPr>
              <w:widowControl w:val="0"/>
              <w:tabs>
                <w:tab w:val="left" w:pos="432"/>
              </w:tabs>
              <w:spacing w:after="0" w:line="255" w:lineRule="exact"/>
              <w:textAlignment w:val="baseline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5E08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NIE-0 pkt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B3E" w:rsidRPr="000A4DAC" w:rsidRDefault="00157B3E" w:rsidP="00777BBD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B3E" w:rsidRPr="000A4DAC" w:rsidRDefault="00157B3E" w:rsidP="00777BBD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6336EA" w:rsidRPr="000E226A" w:rsidRDefault="006336EA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7A4CFC" w:rsidRPr="007A4CFC" w:rsidRDefault="007A4CFC" w:rsidP="007A4CFC">
      <w:pPr>
        <w:widowControl w:val="0"/>
        <w:overflowPunct/>
        <w:spacing w:after="120" w:line="240" w:lineRule="auto"/>
        <w:ind w:right="-92"/>
        <w:rPr>
          <w:rFonts w:ascii="Times New Roman" w:eastAsia="Arial Unicode MS" w:hAnsi="Times New Roman" w:cs="Times New Roman"/>
          <w:color w:val="000000"/>
          <w:kern w:val="2"/>
          <w:lang w:eastAsia="zh-CN" w:bidi="hi-IN"/>
        </w:rPr>
      </w:pPr>
      <w:r w:rsidRPr="007A4CFC">
        <w:rPr>
          <w:rFonts w:ascii="Times New Roman" w:eastAsia="Arial Unicode MS" w:hAnsi="Times New Roman" w:cs="Times New Roman"/>
          <w:color w:val="000000"/>
          <w:kern w:val="2"/>
          <w:lang w:eastAsia="zh-CN" w:bidi="hi-IN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3953A3" w:rsidRPr="00CF6992" w:rsidRDefault="003953A3" w:rsidP="003953A3">
      <w:pPr>
        <w:pStyle w:val="Tekstpodstawowy"/>
        <w:ind w:right="-92"/>
        <w:jc w:val="both"/>
        <w:rPr>
          <w:sz w:val="20"/>
          <w:szCs w:val="20"/>
        </w:rPr>
      </w:pPr>
      <w:r w:rsidRPr="00CF6992">
        <w:rPr>
          <w:sz w:val="20"/>
          <w:szCs w:val="20"/>
        </w:rPr>
        <w:t xml:space="preserve">* - W przypadku zaoferowania przez Wykonawcę produktu, który został dopuszczony przez Zamawiającego udzielonymi odpowiedziami, w kolumnie „Uwagi” należy wpisać parametry dopuszczonego (oferowanego przez Wykonawcę) produktu, z zaznaczeniem „Dopuszczono odpowiedziami z dnia…” </w:t>
      </w:r>
    </w:p>
    <w:p w:rsidR="000E226A" w:rsidRPr="000E226A" w:rsidRDefault="000E226A">
      <w:pPr>
        <w:spacing w:after="0" w:line="240" w:lineRule="auto"/>
        <w:jc w:val="center"/>
        <w:rPr>
          <w:rFonts w:ascii="Times New Roman" w:hAnsi="Times New Roman" w:cs="Times New Roman"/>
        </w:rPr>
      </w:pPr>
    </w:p>
    <w:sectPr w:rsidR="000E226A" w:rsidRPr="000E226A" w:rsidSect="00BC5768">
      <w:headerReference w:type="default" r:id="rId7"/>
      <w:footerReference w:type="default" r:id="rId8"/>
      <w:pgSz w:w="11906" w:h="16838"/>
      <w:pgMar w:top="1134" w:right="1134" w:bottom="1134" w:left="1134" w:header="709" w:footer="709" w:gutter="0"/>
      <w:cols w:space="708"/>
      <w:formProt w:val="0"/>
      <w:docGrid w:linePitch="360" w:charSpace="409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56A6F" w:rsidRDefault="00D56A6F">
      <w:pPr>
        <w:spacing w:after="0" w:line="240" w:lineRule="auto"/>
      </w:pPr>
      <w:r>
        <w:separator/>
      </w:r>
    </w:p>
  </w:endnote>
  <w:endnote w:type="continuationSeparator" w:id="0">
    <w:p w:rsidR="00D56A6F" w:rsidRDefault="00D56A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36EA" w:rsidRDefault="0067656C">
    <w:pPr>
      <w:pStyle w:val="Stopka"/>
      <w:jc w:val="right"/>
    </w:pPr>
    <w:r>
      <w:t xml:space="preserve">Strona </w:t>
    </w:r>
    <w:r w:rsidR="00D0523B">
      <w:rPr>
        <w:b/>
        <w:bCs/>
        <w:sz w:val="24"/>
        <w:szCs w:val="24"/>
      </w:rPr>
      <w:fldChar w:fldCharType="begin"/>
    </w:r>
    <w:r>
      <w:rPr>
        <w:b/>
        <w:bCs/>
        <w:sz w:val="24"/>
        <w:szCs w:val="24"/>
      </w:rPr>
      <w:instrText xml:space="preserve"> PAGE </w:instrText>
    </w:r>
    <w:r w:rsidR="00D0523B">
      <w:rPr>
        <w:b/>
        <w:bCs/>
        <w:sz w:val="24"/>
        <w:szCs w:val="24"/>
      </w:rPr>
      <w:fldChar w:fldCharType="separate"/>
    </w:r>
    <w:r w:rsidR="006206AE">
      <w:rPr>
        <w:b/>
        <w:bCs/>
        <w:noProof/>
        <w:sz w:val="24"/>
        <w:szCs w:val="24"/>
      </w:rPr>
      <w:t>1</w:t>
    </w:r>
    <w:r w:rsidR="00D0523B">
      <w:rPr>
        <w:b/>
        <w:bCs/>
        <w:sz w:val="24"/>
        <w:szCs w:val="24"/>
      </w:rPr>
      <w:fldChar w:fldCharType="end"/>
    </w:r>
    <w:r>
      <w:t xml:space="preserve"> z </w:t>
    </w:r>
    <w:r w:rsidR="00D0523B">
      <w:rPr>
        <w:b/>
        <w:bCs/>
        <w:sz w:val="24"/>
        <w:szCs w:val="24"/>
      </w:rPr>
      <w:fldChar w:fldCharType="begin"/>
    </w:r>
    <w:r>
      <w:rPr>
        <w:b/>
        <w:bCs/>
        <w:sz w:val="24"/>
        <w:szCs w:val="24"/>
      </w:rPr>
      <w:instrText xml:space="preserve"> NUMPAGES </w:instrText>
    </w:r>
    <w:r w:rsidR="00D0523B">
      <w:rPr>
        <w:b/>
        <w:bCs/>
        <w:sz w:val="24"/>
        <w:szCs w:val="24"/>
      </w:rPr>
      <w:fldChar w:fldCharType="separate"/>
    </w:r>
    <w:r w:rsidR="006206AE">
      <w:rPr>
        <w:b/>
        <w:bCs/>
        <w:noProof/>
        <w:sz w:val="24"/>
        <w:szCs w:val="24"/>
      </w:rPr>
      <w:t>3</w:t>
    </w:r>
    <w:r w:rsidR="00D0523B">
      <w:rPr>
        <w:b/>
        <w:bCs/>
        <w:sz w:val="24"/>
        <w:szCs w:val="24"/>
      </w:rPr>
      <w:fldChar w:fldCharType="end"/>
    </w:r>
  </w:p>
  <w:p w:rsidR="006336EA" w:rsidRDefault="006336EA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56A6F" w:rsidRDefault="00D56A6F">
      <w:pPr>
        <w:spacing w:after="0" w:line="240" w:lineRule="auto"/>
      </w:pPr>
      <w:r>
        <w:separator/>
      </w:r>
    </w:p>
  </w:footnote>
  <w:footnote w:type="continuationSeparator" w:id="0">
    <w:p w:rsidR="00D56A6F" w:rsidRDefault="00D56A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36EA" w:rsidRDefault="006336EA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336EA"/>
    <w:rsid w:val="0003604D"/>
    <w:rsid w:val="00073CDB"/>
    <w:rsid w:val="000A4DAC"/>
    <w:rsid w:val="000E13CC"/>
    <w:rsid w:val="000E226A"/>
    <w:rsid w:val="000F3357"/>
    <w:rsid w:val="00157B3E"/>
    <w:rsid w:val="00185789"/>
    <w:rsid w:val="001C24BF"/>
    <w:rsid w:val="001E1F12"/>
    <w:rsid w:val="00201699"/>
    <w:rsid w:val="00235D52"/>
    <w:rsid w:val="00236939"/>
    <w:rsid w:val="0029070D"/>
    <w:rsid w:val="003000CD"/>
    <w:rsid w:val="00330A9C"/>
    <w:rsid w:val="00356F81"/>
    <w:rsid w:val="00362E1E"/>
    <w:rsid w:val="003953A3"/>
    <w:rsid w:val="003B1E48"/>
    <w:rsid w:val="003C50BD"/>
    <w:rsid w:val="00403658"/>
    <w:rsid w:val="00437741"/>
    <w:rsid w:val="00446D17"/>
    <w:rsid w:val="00471EC7"/>
    <w:rsid w:val="004928BF"/>
    <w:rsid w:val="004D1B63"/>
    <w:rsid w:val="004E3A25"/>
    <w:rsid w:val="00505F64"/>
    <w:rsid w:val="00524027"/>
    <w:rsid w:val="00530212"/>
    <w:rsid w:val="00546ABD"/>
    <w:rsid w:val="005B43CE"/>
    <w:rsid w:val="005E081C"/>
    <w:rsid w:val="006206AE"/>
    <w:rsid w:val="006336EA"/>
    <w:rsid w:val="0067656C"/>
    <w:rsid w:val="006D4D9B"/>
    <w:rsid w:val="006D7BFD"/>
    <w:rsid w:val="00755476"/>
    <w:rsid w:val="00777BBD"/>
    <w:rsid w:val="007958A4"/>
    <w:rsid w:val="007A4CFC"/>
    <w:rsid w:val="00800D0F"/>
    <w:rsid w:val="00802BE2"/>
    <w:rsid w:val="00815F72"/>
    <w:rsid w:val="008323A9"/>
    <w:rsid w:val="00843878"/>
    <w:rsid w:val="0085472B"/>
    <w:rsid w:val="00862FAA"/>
    <w:rsid w:val="00896D9C"/>
    <w:rsid w:val="008B5A29"/>
    <w:rsid w:val="008B6954"/>
    <w:rsid w:val="008F5796"/>
    <w:rsid w:val="009524AD"/>
    <w:rsid w:val="00973BE7"/>
    <w:rsid w:val="009A3F24"/>
    <w:rsid w:val="00A06AD5"/>
    <w:rsid w:val="00A243D5"/>
    <w:rsid w:val="00AD4818"/>
    <w:rsid w:val="00B02E67"/>
    <w:rsid w:val="00B4395C"/>
    <w:rsid w:val="00B77D15"/>
    <w:rsid w:val="00BC5768"/>
    <w:rsid w:val="00C04EB7"/>
    <w:rsid w:val="00C12336"/>
    <w:rsid w:val="00C14C5C"/>
    <w:rsid w:val="00C4072C"/>
    <w:rsid w:val="00C70FFE"/>
    <w:rsid w:val="00CB59FE"/>
    <w:rsid w:val="00CE3E86"/>
    <w:rsid w:val="00D0523B"/>
    <w:rsid w:val="00D56A6F"/>
    <w:rsid w:val="00D8650B"/>
    <w:rsid w:val="00DA2FF3"/>
    <w:rsid w:val="00DF1978"/>
    <w:rsid w:val="00E15929"/>
    <w:rsid w:val="00E83453"/>
    <w:rsid w:val="00E96AF2"/>
    <w:rsid w:val="00F61A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ahoma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B59FE"/>
    <w:pPr>
      <w:overflowPunct w:val="0"/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qFormat/>
    <w:rsid w:val="00CB59FE"/>
  </w:style>
  <w:style w:type="character" w:customStyle="1" w:styleId="StopkaZnak">
    <w:name w:val="Stopka Znak"/>
    <w:basedOn w:val="Domylnaczcionkaakapitu"/>
    <w:qFormat/>
    <w:rsid w:val="00CB59FE"/>
  </w:style>
  <w:style w:type="character" w:customStyle="1" w:styleId="markedcontent">
    <w:name w:val="markedcontent"/>
    <w:basedOn w:val="Domylnaczcionkaakapitu"/>
    <w:qFormat/>
    <w:rsid w:val="00CB59FE"/>
  </w:style>
  <w:style w:type="character" w:customStyle="1" w:styleId="Znakinumeracji">
    <w:name w:val="Znaki numeracji"/>
    <w:qFormat/>
    <w:rsid w:val="00CB59FE"/>
  </w:style>
  <w:style w:type="paragraph" w:styleId="Nagwek">
    <w:name w:val="header"/>
    <w:basedOn w:val="Normalny"/>
    <w:next w:val="Tekstpodstawowy"/>
    <w:rsid w:val="00CB59FE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rsid w:val="00CB59FE"/>
    <w:pPr>
      <w:spacing w:after="140" w:line="276" w:lineRule="auto"/>
    </w:pPr>
  </w:style>
  <w:style w:type="paragraph" w:styleId="Lista">
    <w:name w:val="List"/>
    <w:basedOn w:val="Tekstpodstawowy"/>
    <w:rsid w:val="00CB59FE"/>
    <w:rPr>
      <w:rFonts w:cs="Arial"/>
    </w:rPr>
  </w:style>
  <w:style w:type="paragraph" w:styleId="Legenda">
    <w:name w:val="caption"/>
    <w:basedOn w:val="Normalny"/>
    <w:qFormat/>
    <w:rsid w:val="00CB59FE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CB59FE"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  <w:rsid w:val="00CB59FE"/>
  </w:style>
  <w:style w:type="paragraph" w:styleId="Stopka">
    <w:name w:val="footer"/>
    <w:basedOn w:val="Normalny"/>
    <w:rsid w:val="00CB59FE"/>
    <w:pPr>
      <w:tabs>
        <w:tab w:val="center" w:pos="4536"/>
        <w:tab w:val="right" w:pos="9072"/>
      </w:tabs>
      <w:spacing w:after="0" w:line="240" w:lineRule="auto"/>
    </w:pPr>
  </w:style>
  <w:style w:type="paragraph" w:styleId="Akapitzlist">
    <w:name w:val="List Paragraph"/>
    <w:basedOn w:val="Normalny"/>
    <w:qFormat/>
    <w:rsid w:val="00CB59FE"/>
    <w:pPr>
      <w:ind w:left="720"/>
      <w:contextualSpacing/>
    </w:pPr>
  </w:style>
  <w:style w:type="paragraph" w:styleId="NormalnyWeb">
    <w:name w:val="Normal (Web)"/>
    <w:basedOn w:val="Normalny"/>
    <w:qFormat/>
    <w:rsid w:val="00CB59FE"/>
    <w:pPr>
      <w:spacing w:before="280" w:after="119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Zawartotabeli">
    <w:name w:val="Zawartość tabeli"/>
    <w:basedOn w:val="Normalny"/>
    <w:qFormat/>
    <w:rsid w:val="00CB59FE"/>
    <w:pPr>
      <w:suppressLineNumbers/>
    </w:pPr>
  </w:style>
  <w:style w:type="paragraph" w:customStyle="1" w:styleId="Nagwektabeli">
    <w:name w:val="Nagłówek tabeli"/>
    <w:basedOn w:val="Zawartotabeli"/>
    <w:qFormat/>
    <w:rsid w:val="00CB59FE"/>
    <w:pPr>
      <w:jc w:val="center"/>
    </w:pPr>
    <w:rPr>
      <w:b/>
      <w:bCs/>
    </w:rPr>
  </w:style>
  <w:style w:type="paragraph" w:customStyle="1" w:styleId="Default">
    <w:name w:val="Default"/>
    <w:rsid w:val="006D7BFD"/>
    <w:pPr>
      <w:suppressAutoHyphens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697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8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12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8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7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9ACED7-8A95-4949-9601-456BF7C5D8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3</Pages>
  <Words>563</Words>
  <Characters>3380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Serwis</dc:creator>
  <cp:lastModifiedBy>Olga Widelska-Niedziałkowska</cp:lastModifiedBy>
  <cp:revision>59</cp:revision>
  <cp:lastPrinted>2025-07-04T14:40:00Z</cp:lastPrinted>
  <dcterms:created xsi:type="dcterms:W3CDTF">2023-03-13T09:33:00Z</dcterms:created>
  <dcterms:modified xsi:type="dcterms:W3CDTF">2025-11-27T09:22:00Z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